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AB5A" w14:textId="77777777" w:rsidR="00351116" w:rsidRDefault="00351116" w:rsidP="00ED6FDE">
      <w:pPr>
        <w:rPr>
          <w:rFonts w:ascii="Arial" w:hAnsi="Arial" w:cs="Arial"/>
          <w:b/>
          <w:sz w:val="32"/>
          <w:szCs w:val="32"/>
        </w:rPr>
      </w:pPr>
    </w:p>
    <w:p w14:paraId="38D577C8" w14:textId="3B12E0C9" w:rsidR="00ED6FDE" w:rsidRPr="00F967EF" w:rsidRDefault="00563C5C" w:rsidP="00ED6FDE">
      <w:pPr>
        <w:rPr>
          <w:rFonts w:ascii="Arial" w:hAnsi="Arial" w:cs="Arial"/>
          <w:b/>
          <w:sz w:val="28"/>
          <w:szCs w:val="28"/>
        </w:rPr>
      </w:pPr>
      <w:r w:rsidRPr="00F967EF">
        <w:rPr>
          <w:rFonts w:ascii="Arial" w:hAnsi="Arial" w:cs="Arial"/>
          <w:b/>
          <w:sz w:val="28"/>
          <w:szCs w:val="28"/>
        </w:rPr>
        <w:t>KURS I</w:t>
      </w:r>
      <w:r w:rsidR="00F967EF">
        <w:rPr>
          <w:rFonts w:ascii="Arial" w:hAnsi="Arial" w:cs="Arial"/>
          <w:b/>
          <w:sz w:val="28"/>
          <w:szCs w:val="28"/>
        </w:rPr>
        <w:t xml:space="preserve"> </w:t>
      </w:r>
      <w:r w:rsidRPr="00F967EF">
        <w:rPr>
          <w:rFonts w:ascii="Arial" w:hAnsi="Arial" w:cs="Arial"/>
          <w:b/>
          <w:sz w:val="28"/>
          <w:szCs w:val="28"/>
        </w:rPr>
        <w:t xml:space="preserve">MEDARBEIDERSKAP OG </w:t>
      </w:r>
      <w:r w:rsidR="00F967EF">
        <w:rPr>
          <w:rFonts w:ascii="Arial" w:hAnsi="Arial" w:cs="Arial"/>
          <w:b/>
          <w:sz w:val="28"/>
          <w:szCs w:val="28"/>
        </w:rPr>
        <w:t>O</w:t>
      </w:r>
      <w:r w:rsidRPr="00F967EF">
        <w:rPr>
          <w:rFonts w:ascii="Arial" w:hAnsi="Arial" w:cs="Arial"/>
          <w:b/>
          <w:sz w:val="28"/>
          <w:szCs w:val="28"/>
        </w:rPr>
        <w:t>MSTILLINGSKOMPETANSE</w:t>
      </w:r>
      <w:r w:rsidR="00FB4F34" w:rsidRPr="00F967EF">
        <w:rPr>
          <w:rFonts w:ascii="Arial" w:hAnsi="Arial" w:cs="Arial"/>
          <w:b/>
          <w:sz w:val="28"/>
          <w:szCs w:val="28"/>
        </w:rPr>
        <w:t xml:space="preserve"> </w:t>
      </w:r>
    </w:p>
    <w:p w14:paraId="7061168F" w14:textId="2DB67F1B" w:rsidR="00ED6FDE" w:rsidRPr="00FB4F34" w:rsidRDefault="00ED6FDE" w:rsidP="00ED6FDE">
      <w:pPr>
        <w:rPr>
          <w:rFonts w:ascii="Arial" w:hAnsi="Arial" w:cs="Arial"/>
          <w:b/>
          <w:szCs w:val="24"/>
        </w:rPr>
      </w:pPr>
      <w:r w:rsidRPr="00FB4F34">
        <w:rPr>
          <w:rFonts w:ascii="Arial" w:hAnsi="Arial" w:cs="Arial"/>
          <w:b/>
          <w:sz w:val="32"/>
          <w:szCs w:val="32"/>
        </w:rPr>
        <w:t xml:space="preserve">– </w:t>
      </w:r>
      <w:r w:rsidR="006F05CB">
        <w:rPr>
          <w:rFonts w:ascii="Arial" w:hAnsi="Arial" w:cs="Arial"/>
          <w:b/>
          <w:szCs w:val="24"/>
        </w:rPr>
        <w:t xml:space="preserve">for </w:t>
      </w:r>
      <w:r w:rsidR="00563C5C">
        <w:rPr>
          <w:rFonts w:ascii="Arial" w:hAnsi="Arial" w:cs="Arial"/>
          <w:b/>
          <w:szCs w:val="24"/>
        </w:rPr>
        <w:t>tillitsvalgte i offentlig og privat sektor</w:t>
      </w:r>
    </w:p>
    <w:p w14:paraId="57AB6329" w14:textId="77777777" w:rsidR="00ED6FDE" w:rsidRPr="00FB4F34" w:rsidRDefault="00ED6FDE" w:rsidP="00ED6FDE">
      <w:pPr>
        <w:rPr>
          <w:rFonts w:ascii="Arial" w:hAnsi="Arial" w:cs="Arial"/>
          <w:szCs w:val="24"/>
        </w:rPr>
      </w:pPr>
    </w:p>
    <w:p w14:paraId="6507F56F" w14:textId="3A5A21CD" w:rsidR="00ED6FDE" w:rsidRPr="00563C5C" w:rsidRDefault="008967F1" w:rsidP="00ED6FD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</w:t>
      </w:r>
      <w:r w:rsidR="00ED6FDE" w:rsidRPr="00563C5C">
        <w:rPr>
          <w:rFonts w:ascii="Arial" w:hAnsi="Arial" w:cs="Arial"/>
          <w:szCs w:val="24"/>
        </w:rPr>
        <w:t>.</w:t>
      </w:r>
      <w:r w:rsidR="006938C0" w:rsidRPr="00563C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november</w:t>
      </w:r>
      <w:r w:rsidR="00ED6FDE" w:rsidRPr="00563C5C">
        <w:rPr>
          <w:rFonts w:ascii="Arial" w:hAnsi="Arial" w:cs="Arial"/>
          <w:szCs w:val="24"/>
        </w:rPr>
        <w:t xml:space="preserve"> 20</w:t>
      </w:r>
      <w:r w:rsidR="008E50A8" w:rsidRPr="00563C5C">
        <w:rPr>
          <w:rFonts w:ascii="Arial" w:hAnsi="Arial" w:cs="Arial"/>
          <w:szCs w:val="24"/>
        </w:rPr>
        <w:t>2</w:t>
      </w:r>
      <w:r w:rsidR="00231DBC">
        <w:rPr>
          <w:rFonts w:ascii="Arial" w:hAnsi="Arial" w:cs="Arial"/>
          <w:szCs w:val="24"/>
        </w:rPr>
        <w:t>1</w:t>
      </w:r>
      <w:r w:rsidR="00A4157A" w:rsidRPr="00563C5C">
        <w:rPr>
          <w:rFonts w:ascii="Arial" w:hAnsi="Arial" w:cs="Arial"/>
          <w:szCs w:val="24"/>
        </w:rPr>
        <w:t>,</w:t>
      </w:r>
      <w:r w:rsidR="00A65C0B" w:rsidRPr="00563C5C">
        <w:rPr>
          <w:rFonts w:ascii="Arial" w:hAnsi="Arial" w:cs="Arial"/>
          <w:szCs w:val="24"/>
        </w:rPr>
        <w:t xml:space="preserve"> </w:t>
      </w:r>
      <w:r w:rsidR="00231DBC">
        <w:rPr>
          <w:rFonts w:ascii="Arial" w:hAnsi="Arial" w:cs="Arial"/>
          <w:szCs w:val="24"/>
        </w:rPr>
        <w:t>Digital plattform</w:t>
      </w:r>
    </w:p>
    <w:p w14:paraId="7D5F7F7C" w14:textId="77777777" w:rsidR="00ED6FDE" w:rsidRPr="00563C5C" w:rsidRDefault="00ED6FDE" w:rsidP="00ED6FDE">
      <w:pPr>
        <w:rPr>
          <w:rFonts w:ascii="Arial" w:hAnsi="Arial" w:cs="Arial"/>
          <w:szCs w:val="24"/>
        </w:rPr>
      </w:pPr>
      <w:r w:rsidRPr="00563C5C">
        <w:rPr>
          <w:rFonts w:ascii="Arial" w:hAnsi="Arial" w:cs="Arial"/>
          <w:szCs w:val="24"/>
        </w:rPr>
        <w:t xml:space="preserve"> </w:t>
      </w:r>
    </w:p>
    <w:p w14:paraId="53AAA1EB" w14:textId="77777777" w:rsidR="009144D7" w:rsidRPr="009144D7" w:rsidRDefault="009144D7" w:rsidP="00ED6FDE">
      <w:pPr>
        <w:rPr>
          <w:rFonts w:ascii="Arial" w:hAnsi="Arial" w:cs="Arial"/>
          <w:b/>
          <w:szCs w:val="24"/>
        </w:rPr>
      </w:pPr>
      <w:r w:rsidRPr="009144D7">
        <w:rPr>
          <w:rFonts w:ascii="Arial" w:hAnsi="Arial" w:cs="Arial"/>
          <w:b/>
          <w:szCs w:val="24"/>
        </w:rPr>
        <w:t xml:space="preserve">Innleder: </w:t>
      </w:r>
      <w:r w:rsidR="00563C5C">
        <w:rPr>
          <w:rFonts w:ascii="Arial" w:hAnsi="Arial" w:cs="Arial"/>
          <w:b/>
          <w:szCs w:val="24"/>
        </w:rPr>
        <w:t>Jon Fredrik Alfsen, Impaktor</w:t>
      </w:r>
    </w:p>
    <w:p w14:paraId="5412A789" w14:textId="77777777" w:rsidR="00ED6FDE" w:rsidRPr="00A459AA" w:rsidRDefault="00ED6FDE" w:rsidP="00ED6FDE">
      <w:pPr>
        <w:rPr>
          <w:rFonts w:ascii="Arial" w:hAnsi="Arial" w:cs="Arial"/>
          <w:sz w:val="20"/>
        </w:rPr>
      </w:pPr>
    </w:p>
    <w:p w14:paraId="6AB21393" w14:textId="77777777" w:rsidR="008E50A8" w:rsidRDefault="008E50A8" w:rsidP="00ED6FDE">
      <w:pPr>
        <w:pStyle w:val="Overskrift2"/>
        <w:rPr>
          <w:rFonts w:ascii="Arial" w:hAnsi="Arial" w:cs="Arial"/>
          <w:szCs w:val="24"/>
        </w:rPr>
      </w:pPr>
    </w:p>
    <w:p w14:paraId="4CA5E251" w14:textId="77777777" w:rsidR="00ED6FDE" w:rsidRPr="00A459AA" w:rsidRDefault="00ED6FDE" w:rsidP="00ED6FDE">
      <w:pPr>
        <w:pStyle w:val="Overskrift2"/>
        <w:rPr>
          <w:rFonts w:ascii="Arial" w:hAnsi="Arial" w:cs="Arial"/>
          <w:szCs w:val="24"/>
        </w:rPr>
      </w:pPr>
      <w:r w:rsidRPr="00A459AA">
        <w:rPr>
          <w:rFonts w:ascii="Arial" w:hAnsi="Arial" w:cs="Arial"/>
          <w:szCs w:val="24"/>
        </w:rPr>
        <w:t xml:space="preserve">Program </w:t>
      </w:r>
    </w:p>
    <w:p w14:paraId="12E81731" w14:textId="77777777" w:rsidR="00ED6FDE" w:rsidRPr="00A459AA" w:rsidRDefault="00ED6FDE" w:rsidP="00ED6FDE">
      <w:pPr>
        <w:rPr>
          <w:rFonts w:ascii="Arial" w:hAnsi="Arial" w:cs="Arial"/>
          <w:sz w:val="20"/>
        </w:rPr>
      </w:pPr>
    </w:p>
    <w:p w14:paraId="6CCE7D80" w14:textId="2BACEE18" w:rsidR="00ED6FDE" w:rsidRPr="009144D7" w:rsidRDefault="008967F1" w:rsidP="00ED6FDE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Torsdag</w:t>
      </w:r>
      <w:r w:rsidR="00231DB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18</w:t>
      </w:r>
      <w:r w:rsidR="00E728F2" w:rsidRPr="009144D7">
        <w:rPr>
          <w:rFonts w:ascii="Arial" w:hAnsi="Arial" w:cs="Arial"/>
          <w:sz w:val="22"/>
          <w:szCs w:val="22"/>
          <w:u w:val="single"/>
        </w:rPr>
        <w:t>.</w:t>
      </w:r>
      <w:r w:rsidR="00ED6FDE" w:rsidRPr="009144D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nov</w:t>
      </w:r>
      <w:r w:rsidR="00231DBC">
        <w:rPr>
          <w:rFonts w:ascii="Arial" w:hAnsi="Arial" w:cs="Arial"/>
          <w:sz w:val="22"/>
          <w:szCs w:val="22"/>
          <w:u w:val="single"/>
        </w:rPr>
        <w:t>ember</w:t>
      </w:r>
      <w:r w:rsidR="00ED6FDE" w:rsidRPr="009144D7">
        <w:rPr>
          <w:rFonts w:ascii="Arial" w:hAnsi="Arial" w:cs="Arial"/>
          <w:sz w:val="22"/>
          <w:szCs w:val="22"/>
          <w:u w:val="single"/>
        </w:rPr>
        <w:t>:</w:t>
      </w:r>
    </w:p>
    <w:p w14:paraId="48B19B60" w14:textId="77777777" w:rsidR="00C04C37" w:rsidRDefault="00E728F2" w:rsidP="00ED6FDE">
      <w:pPr>
        <w:rPr>
          <w:rFonts w:ascii="Arial" w:hAnsi="Arial" w:cs="Arial"/>
          <w:b/>
          <w:bCs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</w:t>
      </w:r>
      <w:r w:rsidR="00563C5C">
        <w:rPr>
          <w:rFonts w:ascii="Arial" w:hAnsi="Arial" w:cs="Arial"/>
          <w:sz w:val="22"/>
          <w:szCs w:val="22"/>
        </w:rPr>
        <w:t>1</w:t>
      </w:r>
      <w:r w:rsidR="00392AF9" w:rsidRPr="009144D7">
        <w:rPr>
          <w:rFonts w:ascii="Arial" w:hAnsi="Arial" w:cs="Arial"/>
          <w:sz w:val="22"/>
          <w:szCs w:val="22"/>
        </w:rPr>
        <w:t>.00-1</w:t>
      </w:r>
      <w:r w:rsidR="00563C5C">
        <w:rPr>
          <w:rFonts w:ascii="Arial" w:hAnsi="Arial" w:cs="Arial"/>
          <w:sz w:val="22"/>
          <w:szCs w:val="22"/>
        </w:rPr>
        <w:t>1</w:t>
      </w:r>
      <w:r w:rsidR="00035402">
        <w:rPr>
          <w:rFonts w:ascii="Arial" w:hAnsi="Arial" w:cs="Arial"/>
          <w:sz w:val="22"/>
          <w:szCs w:val="22"/>
        </w:rPr>
        <w:t>.</w:t>
      </w:r>
      <w:r w:rsidR="00563C5C">
        <w:rPr>
          <w:rFonts w:ascii="Arial" w:hAnsi="Arial" w:cs="Arial"/>
          <w:sz w:val="22"/>
          <w:szCs w:val="22"/>
        </w:rPr>
        <w:t>15</w:t>
      </w:r>
      <w:r w:rsidR="009144D7">
        <w:rPr>
          <w:rFonts w:ascii="Arial" w:hAnsi="Arial" w:cs="Arial"/>
          <w:sz w:val="22"/>
          <w:szCs w:val="22"/>
        </w:rPr>
        <w:t xml:space="preserve">   </w:t>
      </w:r>
      <w:r w:rsidR="00563C5C" w:rsidRPr="00563C5C">
        <w:rPr>
          <w:rFonts w:ascii="Arial" w:hAnsi="Arial" w:cs="Arial"/>
          <w:b/>
          <w:bCs/>
          <w:sz w:val="22"/>
          <w:szCs w:val="22"/>
        </w:rPr>
        <w:t>Velkommen, mål og tema for dagen</w:t>
      </w:r>
    </w:p>
    <w:p w14:paraId="60A27FB9" w14:textId="77777777" w:rsidR="00563C5C" w:rsidRDefault="00563C5C" w:rsidP="00ED6FDE">
      <w:pPr>
        <w:rPr>
          <w:rFonts w:ascii="Arial" w:hAnsi="Arial" w:cs="Arial"/>
          <w:b/>
          <w:bCs/>
          <w:sz w:val="22"/>
          <w:szCs w:val="22"/>
        </w:rPr>
      </w:pPr>
    </w:p>
    <w:p w14:paraId="550AD1D8" w14:textId="77777777" w:rsidR="00563C5C" w:rsidRDefault="00563C5C" w:rsidP="00ED6FDE">
      <w:pPr>
        <w:rPr>
          <w:rFonts w:ascii="Arial" w:hAnsi="Arial" w:cs="Arial"/>
          <w:sz w:val="22"/>
          <w:szCs w:val="22"/>
        </w:rPr>
      </w:pPr>
      <w:r w:rsidRPr="007E05BD">
        <w:rPr>
          <w:rFonts w:ascii="Arial" w:hAnsi="Arial" w:cs="Arial"/>
          <w:sz w:val="22"/>
          <w:szCs w:val="22"/>
        </w:rPr>
        <w:t>11.15</w:t>
      </w:r>
      <w:r w:rsidR="007E05BD">
        <w:rPr>
          <w:rFonts w:ascii="Arial" w:hAnsi="Arial" w:cs="Arial"/>
          <w:sz w:val="22"/>
          <w:szCs w:val="22"/>
        </w:rPr>
        <w:t>-12.</w:t>
      </w:r>
      <w:r w:rsidR="00731239">
        <w:rPr>
          <w:rFonts w:ascii="Arial" w:hAnsi="Arial" w:cs="Arial"/>
          <w:sz w:val="22"/>
          <w:szCs w:val="22"/>
        </w:rPr>
        <w:t>15</w:t>
      </w:r>
      <w:r w:rsidR="007E05BD">
        <w:rPr>
          <w:rFonts w:ascii="Arial" w:hAnsi="Arial" w:cs="Arial"/>
          <w:sz w:val="22"/>
          <w:szCs w:val="22"/>
        </w:rPr>
        <w:tab/>
      </w:r>
      <w:r w:rsidR="007E05BD" w:rsidRPr="007E05BD">
        <w:rPr>
          <w:rFonts w:ascii="Arial" w:hAnsi="Arial" w:cs="Arial"/>
          <w:b/>
          <w:bCs/>
          <w:sz w:val="22"/>
          <w:szCs w:val="22"/>
        </w:rPr>
        <w:t>Endringsprosesser</w:t>
      </w:r>
    </w:p>
    <w:p w14:paraId="1B212C0E" w14:textId="77777777" w:rsidR="007E05BD" w:rsidRDefault="007E05BD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Kjennetegn ved gode prosesser</w:t>
      </w:r>
    </w:p>
    <w:p w14:paraId="62A3CDBB" w14:textId="77777777" w:rsidR="007E05BD" w:rsidRDefault="007E05BD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Endringsmodeller – har de gått ut på dato?</w:t>
      </w:r>
    </w:p>
    <w:p w14:paraId="41186510" w14:textId="77777777" w:rsidR="007E05BD" w:rsidRPr="007E05BD" w:rsidRDefault="007E05BD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Fra klassisk til «moderne» endringsprosesser</w:t>
      </w:r>
    </w:p>
    <w:p w14:paraId="5FE9E064" w14:textId="77777777" w:rsidR="00ED6FDE" w:rsidRPr="009144D7" w:rsidRDefault="00ED6FDE" w:rsidP="006F05CB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ab/>
      </w:r>
    </w:p>
    <w:p w14:paraId="2A524468" w14:textId="77777777" w:rsidR="007E05BD" w:rsidRDefault="00E728F2" w:rsidP="007E05BD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</w:t>
      </w:r>
      <w:r w:rsidR="007E05BD">
        <w:rPr>
          <w:rFonts w:ascii="Arial" w:hAnsi="Arial" w:cs="Arial"/>
          <w:sz w:val="22"/>
          <w:szCs w:val="22"/>
        </w:rPr>
        <w:t>2</w:t>
      </w:r>
      <w:r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-1</w:t>
      </w:r>
      <w:r w:rsidR="007E05BD">
        <w:rPr>
          <w:rFonts w:ascii="Arial" w:hAnsi="Arial" w:cs="Arial"/>
          <w:sz w:val="22"/>
          <w:szCs w:val="22"/>
        </w:rPr>
        <w:t>3</w:t>
      </w:r>
      <w:r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>0</w:t>
      </w:r>
      <w:r w:rsidR="009144D7" w:rsidRPr="009144D7">
        <w:rPr>
          <w:rFonts w:ascii="Arial" w:hAnsi="Arial" w:cs="Arial"/>
          <w:sz w:val="22"/>
          <w:szCs w:val="22"/>
        </w:rPr>
        <w:t xml:space="preserve">   </w:t>
      </w:r>
      <w:r w:rsidR="00731239">
        <w:rPr>
          <w:rFonts w:ascii="Arial" w:hAnsi="Arial" w:cs="Arial"/>
          <w:sz w:val="22"/>
          <w:szCs w:val="22"/>
        </w:rPr>
        <w:t xml:space="preserve"> </w:t>
      </w:r>
      <w:r w:rsidR="007E05BD">
        <w:rPr>
          <w:rFonts w:ascii="Arial" w:hAnsi="Arial" w:cs="Arial"/>
          <w:b/>
          <w:bCs/>
          <w:sz w:val="22"/>
          <w:szCs w:val="22"/>
        </w:rPr>
        <w:t>Medarbeiderskap og reaksjoner i endring</w:t>
      </w:r>
    </w:p>
    <w:p w14:paraId="311708B9" w14:textId="77777777"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Hva er og hvorfor medarbeiderskap viktig?</w:t>
      </w:r>
    </w:p>
    <w:p w14:paraId="5BB66ADC" w14:textId="77777777"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Menneskelige reaksjoner på endring</w:t>
      </w:r>
    </w:p>
    <w:p w14:paraId="002E68F8" w14:textId="77777777" w:rsidR="009144D7" w:rsidRP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Omstillingskompetanse – hva er det og hvordan utvikle det?</w:t>
      </w:r>
    </w:p>
    <w:p w14:paraId="0F7DACEA" w14:textId="77777777" w:rsidR="009144D7" w:rsidRPr="009144D7" w:rsidRDefault="009144D7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14:paraId="635F5709" w14:textId="5A955279" w:rsidR="00ED6FDE" w:rsidRPr="009144D7" w:rsidRDefault="006F05CB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</w:t>
      </w:r>
      <w:r w:rsidR="007E05BD">
        <w:rPr>
          <w:rFonts w:ascii="Arial" w:hAnsi="Arial" w:cs="Arial"/>
          <w:sz w:val="22"/>
          <w:szCs w:val="22"/>
        </w:rPr>
        <w:t>3</w:t>
      </w:r>
      <w:r w:rsidR="00FB4F34"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0</w:t>
      </w:r>
      <w:r w:rsidR="00ED6FDE" w:rsidRPr="009144D7">
        <w:rPr>
          <w:rFonts w:ascii="Arial" w:hAnsi="Arial" w:cs="Arial"/>
          <w:sz w:val="22"/>
          <w:szCs w:val="22"/>
        </w:rPr>
        <w:t>0-1</w:t>
      </w:r>
      <w:r w:rsidR="009E52E8">
        <w:rPr>
          <w:rFonts w:ascii="Arial" w:hAnsi="Arial" w:cs="Arial"/>
          <w:sz w:val="22"/>
          <w:szCs w:val="22"/>
        </w:rPr>
        <w:t>3</w:t>
      </w:r>
      <w:r w:rsidR="00ED6FDE" w:rsidRPr="009144D7">
        <w:rPr>
          <w:rFonts w:ascii="Arial" w:hAnsi="Arial" w:cs="Arial"/>
          <w:sz w:val="22"/>
          <w:szCs w:val="22"/>
        </w:rPr>
        <w:t>.</w:t>
      </w:r>
      <w:r w:rsidR="009E52E8">
        <w:rPr>
          <w:rFonts w:ascii="Arial" w:hAnsi="Arial" w:cs="Arial"/>
          <w:sz w:val="22"/>
          <w:szCs w:val="22"/>
        </w:rPr>
        <w:t>45</w:t>
      </w:r>
      <w:r w:rsidR="008B2B51" w:rsidRPr="009144D7">
        <w:rPr>
          <w:rFonts w:ascii="Arial" w:hAnsi="Arial" w:cs="Arial"/>
          <w:sz w:val="22"/>
          <w:szCs w:val="22"/>
        </w:rPr>
        <w:t xml:space="preserve">   </w:t>
      </w:r>
      <w:r w:rsidR="00731239">
        <w:rPr>
          <w:rFonts w:ascii="Arial" w:hAnsi="Arial" w:cs="Arial"/>
          <w:sz w:val="22"/>
          <w:szCs w:val="22"/>
        </w:rPr>
        <w:t xml:space="preserve"> </w:t>
      </w:r>
      <w:r w:rsidR="00ED6FDE" w:rsidRPr="007E05BD">
        <w:rPr>
          <w:rFonts w:ascii="Arial" w:hAnsi="Arial" w:cs="Arial"/>
          <w:b/>
          <w:bCs/>
          <w:sz w:val="22"/>
          <w:szCs w:val="22"/>
        </w:rPr>
        <w:t>Lunsj</w:t>
      </w:r>
    </w:p>
    <w:p w14:paraId="5B9AEE28" w14:textId="77777777" w:rsidR="00392AF9" w:rsidRPr="009144D7" w:rsidRDefault="00392AF9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14:paraId="61AF6A8B" w14:textId="6E973241" w:rsidR="009144D7" w:rsidRPr="00E33FEF" w:rsidRDefault="009144D7" w:rsidP="007E05BD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E52E8">
        <w:rPr>
          <w:rFonts w:ascii="Arial" w:hAnsi="Arial" w:cs="Arial"/>
          <w:sz w:val="22"/>
          <w:szCs w:val="22"/>
        </w:rPr>
        <w:t>3</w:t>
      </w:r>
      <w:r w:rsidRPr="009144D7">
        <w:rPr>
          <w:rFonts w:ascii="Arial" w:hAnsi="Arial" w:cs="Arial"/>
          <w:sz w:val="22"/>
          <w:szCs w:val="22"/>
        </w:rPr>
        <w:t>.</w:t>
      </w:r>
      <w:r w:rsidR="009E52E8">
        <w:rPr>
          <w:rFonts w:ascii="Arial" w:hAnsi="Arial" w:cs="Arial"/>
          <w:sz w:val="22"/>
          <w:szCs w:val="22"/>
        </w:rPr>
        <w:t>45</w:t>
      </w:r>
      <w:r w:rsidRPr="009144D7">
        <w:rPr>
          <w:rFonts w:ascii="Arial" w:hAnsi="Arial" w:cs="Arial"/>
          <w:sz w:val="22"/>
          <w:szCs w:val="22"/>
        </w:rPr>
        <w:t>-1</w:t>
      </w:r>
      <w:r w:rsidR="007E05BD">
        <w:rPr>
          <w:rFonts w:ascii="Arial" w:hAnsi="Arial" w:cs="Arial"/>
          <w:sz w:val="22"/>
          <w:szCs w:val="22"/>
        </w:rPr>
        <w:t>4</w:t>
      </w:r>
      <w:r w:rsidRPr="009144D7">
        <w:rPr>
          <w:rFonts w:ascii="Arial" w:hAnsi="Arial" w:cs="Arial"/>
          <w:sz w:val="22"/>
          <w:szCs w:val="22"/>
        </w:rPr>
        <w:t>.</w:t>
      </w:r>
      <w:r w:rsidR="009E52E8">
        <w:rPr>
          <w:rFonts w:ascii="Arial" w:hAnsi="Arial" w:cs="Arial"/>
          <w:sz w:val="22"/>
          <w:szCs w:val="22"/>
        </w:rPr>
        <w:t>30</w:t>
      </w:r>
      <w:r w:rsidRPr="009144D7">
        <w:rPr>
          <w:rFonts w:ascii="Arial" w:hAnsi="Arial" w:cs="Arial"/>
          <w:sz w:val="22"/>
          <w:szCs w:val="22"/>
        </w:rPr>
        <w:t xml:space="preserve">   </w:t>
      </w:r>
      <w:r w:rsidR="00731239">
        <w:rPr>
          <w:rFonts w:ascii="Arial" w:hAnsi="Arial" w:cs="Arial"/>
          <w:sz w:val="22"/>
          <w:szCs w:val="22"/>
        </w:rPr>
        <w:t xml:space="preserve"> </w:t>
      </w:r>
      <w:r w:rsidR="00731239">
        <w:rPr>
          <w:rFonts w:ascii="Arial" w:hAnsi="Arial" w:cs="Arial"/>
          <w:b/>
          <w:bCs/>
          <w:sz w:val="22"/>
          <w:szCs w:val="22"/>
        </w:rPr>
        <w:t>Medarbeiderskap og reaksjoner i endring fortsetter</w:t>
      </w:r>
    </w:p>
    <w:p w14:paraId="2197338F" w14:textId="77777777" w:rsidR="00392AF9" w:rsidRPr="009144D7" w:rsidRDefault="00392AF9" w:rsidP="00392AF9">
      <w:pPr>
        <w:rPr>
          <w:rFonts w:ascii="Arial" w:hAnsi="Arial" w:cs="Arial"/>
          <w:sz w:val="22"/>
          <w:szCs w:val="22"/>
        </w:rPr>
      </w:pPr>
    </w:p>
    <w:p w14:paraId="40A1BF5A" w14:textId="4DC09181" w:rsidR="00731239" w:rsidRDefault="00F424FC" w:rsidP="00731239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</w:t>
      </w:r>
      <w:r w:rsidR="00731239">
        <w:rPr>
          <w:rFonts w:ascii="Arial" w:hAnsi="Arial" w:cs="Arial"/>
          <w:sz w:val="22"/>
          <w:szCs w:val="22"/>
        </w:rPr>
        <w:t>4</w:t>
      </w:r>
      <w:r w:rsidR="00392AF9" w:rsidRPr="009144D7">
        <w:rPr>
          <w:rFonts w:ascii="Arial" w:hAnsi="Arial" w:cs="Arial"/>
          <w:sz w:val="22"/>
          <w:szCs w:val="22"/>
        </w:rPr>
        <w:t>.</w:t>
      </w:r>
      <w:r w:rsidR="009E52E8">
        <w:rPr>
          <w:rFonts w:ascii="Arial" w:hAnsi="Arial" w:cs="Arial"/>
          <w:sz w:val="22"/>
          <w:szCs w:val="22"/>
        </w:rPr>
        <w:t>30</w:t>
      </w:r>
      <w:r w:rsidRPr="009144D7">
        <w:rPr>
          <w:rFonts w:ascii="Arial" w:hAnsi="Arial" w:cs="Arial"/>
          <w:sz w:val="22"/>
          <w:szCs w:val="22"/>
        </w:rPr>
        <w:t>-15.</w:t>
      </w:r>
      <w:r w:rsidR="009144D7">
        <w:rPr>
          <w:rFonts w:ascii="Arial" w:hAnsi="Arial" w:cs="Arial"/>
          <w:sz w:val="22"/>
          <w:szCs w:val="22"/>
        </w:rPr>
        <w:t>15</w:t>
      </w:r>
      <w:r w:rsidR="00731239">
        <w:rPr>
          <w:rFonts w:ascii="Arial" w:hAnsi="Arial" w:cs="Arial"/>
          <w:sz w:val="22"/>
          <w:szCs w:val="22"/>
        </w:rPr>
        <w:tab/>
      </w:r>
      <w:r w:rsidR="00731239">
        <w:rPr>
          <w:rFonts w:ascii="Arial" w:hAnsi="Arial" w:cs="Arial"/>
          <w:b/>
          <w:bCs/>
          <w:sz w:val="22"/>
          <w:szCs w:val="22"/>
        </w:rPr>
        <w:t>Roller og ansvar</w:t>
      </w:r>
    </w:p>
    <w:p w14:paraId="1836C7B3" w14:textId="77777777" w:rsidR="00731239" w:rsidRDefault="00731239" w:rsidP="0073123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Rolleavklaring i forhold til ledere, tillitsvalgte, HR og den enkelte medarbeider?</w:t>
      </w:r>
    </w:p>
    <w:p w14:paraId="0897D601" w14:textId="77777777" w:rsidR="00392AF9" w:rsidRPr="009144D7" w:rsidRDefault="00731239" w:rsidP="00392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Endringsledelse – noe annet eller mer enn vanlig ledelse?</w:t>
      </w:r>
    </w:p>
    <w:p w14:paraId="43F98BC7" w14:textId="77777777" w:rsidR="00392AF9" w:rsidRPr="009144D7" w:rsidRDefault="00392AF9" w:rsidP="00392AF9">
      <w:pPr>
        <w:rPr>
          <w:rFonts w:ascii="Arial" w:hAnsi="Arial" w:cs="Arial"/>
          <w:sz w:val="22"/>
          <w:szCs w:val="22"/>
        </w:rPr>
      </w:pPr>
    </w:p>
    <w:p w14:paraId="57741999" w14:textId="77777777" w:rsidR="007E05BD" w:rsidRDefault="009144D7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-1</w:t>
      </w:r>
      <w:r w:rsidR="007E05BD">
        <w:rPr>
          <w:rFonts w:ascii="Arial" w:hAnsi="Arial" w:cs="Arial"/>
          <w:sz w:val="22"/>
          <w:szCs w:val="22"/>
        </w:rPr>
        <w:t>5</w:t>
      </w:r>
      <w:r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45</w:t>
      </w:r>
      <w:r w:rsidRPr="009144D7">
        <w:rPr>
          <w:rFonts w:ascii="Arial" w:hAnsi="Arial" w:cs="Arial"/>
          <w:sz w:val="22"/>
          <w:szCs w:val="22"/>
        </w:rPr>
        <w:t xml:space="preserve">   </w:t>
      </w:r>
      <w:r w:rsidR="007E05BD">
        <w:rPr>
          <w:rFonts w:ascii="Arial" w:hAnsi="Arial" w:cs="Arial"/>
          <w:b/>
          <w:bCs/>
          <w:sz w:val="22"/>
          <w:szCs w:val="22"/>
        </w:rPr>
        <w:t>Ta rollen som endringsagent</w:t>
      </w:r>
    </w:p>
    <w:p w14:paraId="1C06E74A" w14:textId="77777777"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Hva ligger i rollen som endringsagent</w:t>
      </w:r>
    </w:p>
    <w:p w14:paraId="4FE3BA27" w14:textId="77777777"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Hvordan kan du ta rollen?</w:t>
      </w:r>
    </w:p>
    <w:p w14:paraId="6E6953D0" w14:textId="77777777" w:rsidR="009144D7" w:rsidRDefault="009144D7" w:rsidP="007E05BD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14:paraId="59C1571C" w14:textId="77777777" w:rsidR="007E05BD" w:rsidRDefault="00E33FEF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E05BD">
        <w:rPr>
          <w:rFonts w:ascii="Arial" w:hAnsi="Arial" w:cs="Arial"/>
          <w:sz w:val="22"/>
          <w:szCs w:val="22"/>
        </w:rPr>
        <w:t>5.45</w:t>
      </w:r>
      <w:r w:rsidR="009144D7" w:rsidRPr="009144D7">
        <w:rPr>
          <w:rFonts w:ascii="Arial" w:hAnsi="Arial" w:cs="Arial"/>
          <w:sz w:val="22"/>
          <w:szCs w:val="22"/>
        </w:rPr>
        <w:t>-1</w:t>
      </w:r>
      <w:r w:rsidR="007E05BD">
        <w:rPr>
          <w:rFonts w:ascii="Arial" w:hAnsi="Arial" w:cs="Arial"/>
          <w:sz w:val="22"/>
          <w:szCs w:val="22"/>
        </w:rPr>
        <w:t>6</w:t>
      </w:r>
      <w:r w:rsidR="009144D7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144D7" w:rsidRPr="009144D7">
        <w:rPr>
          <w:rFonts w:ascii="Arial" w:hAnsi="Arial" w:cs="Arial"/>
          <w:sz w:val="22"/>
          <w:szCs w:val="22"/>
        </w:rPr>
        <w:t xml:space="preserve">0   </w:t>
      </w:r>
      <w:r w:rsidR="007E05BD" w:rsidRPr="007E05BD">
        <w:rPr>
          <w:rFonts w:ascii="Arial" w:hAnsi="Arial" w:cs="Arial"/>
          <w:b/>
          <w:bCs/>
          <w:sz w:val="22"/>
          <w:szCs w:val="22"/>
        </w:rPr>
        <w:t>Oppsummer</w:t>
      </w:r>
      <w:r w:rsidR="007E05BD">
        <w:rPr>
          <w:rFonts w:ascii="Arial" w:hAnsi="Arial" w:cs="Arial"/>
          <w:b/>
          <w:bCs/>
          <w:sz w:val="22"/>
          <w:szCs w:val="22"/>
        </w:rPr>
        <w:t>ing og evaluering av dagen</w:t>
      </w:r>
    </w:p>
    <w:p w14:paraId="6937B372" w14:textId="77777777"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Mål og effektevaluering av dagen</w:t>
      </w:r>
    </w:p>
    <w:p w14:paraId="18EC1A4C" w14:textId="77777777" w:rsidR="007E05BD" w:rsidRP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4B98F15" w14:textId="77777777" w:rsidR="00ED6FDE" w:rsidRPr="009144D7" w:rsidRDefault="00392AF9" w:rsidP="007E05BD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ab/>
        <w:t xml:space="preserve"> </w:t>
      </w:r>
      <w:r w:rsidR="00ED6FDE" w:rsidRPr="009144D7">
        <w:rPr>
          <w:rFonts w:ascii="Arial" w:hAnsi="Arial" w:cs="Arial"/>
          <w:sz w:val="22"/>
          <w:szCs w:val="22"/>
        </w:rPr>
        <w:tab/>
        <w:t xml:space="preserve">    </w:t>
      </w:r>
    </w:p>
    <w:p w14:paraId="4DB2D851" w14:textId="77777777" w:rsidR="00431579" w:rsidRPr="009144D7" w:rsidRDefault="00431579" w:rsidP="00ED6FDE">
      <w:pPr>
        <w:rPr>
          <w:rFonts w:ascii="Arial" w:hAnsi="Arial" w:cs="Arial"/>
          <w:sz w:val="22"/>
          <w:szCs w:val="22"/>
        </w:rPr>
      </w:pPr>
    </w:p>
    <w:p w14:paraId="61218466" w14:textId="77777777"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14:paraId="5DE12940" w14:textId="77777777"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14:paraId="21F8612E" w14:textId="77777777"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14:paraId="50B4EEE3" w14:textId="77777777" w:rsidR="00ED6FDE" w:rsidRPr="001475A7" w:rsidRDefault="00ED6FDE" w:rsidP="00E221EA">
      <w:pPr>
        <w:rPr>
          <w:rFonts w:ascii="Arial" w:hAnsi="Arial" w:cs="Arial"/>
          <w:sz w:val="22"/>
          <w:szCs w:val="22"/>
        </w:rPr>
      </w:pPr>
    </w:p>
    <w:sectPr w:rsidR="00ED6FDE" w:rsidRPr="001475A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B1738" w14:textId="77777777" w:rsidR="00ED6FDE" w:rsidRDefault="00ED6FDE" w:rsidP="00B022A1">
      <w:r>
        <w:separator/>
      </w:r>
    </w:p>
  </w:endnote>
  <w:endnote w:type="continuationSeparator" w:id="0">
    <w:p w14:paraId="23DC7B3F" w14:textId="77777777"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B6B8D" w14:textId="77777777"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4DEAF5" wp14:editId="403B952B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8DA8" w14:textId="77777777"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3055901B" wp14:editId="5D862D7B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57C0" w14:textId="77777777" w:rsidR="00ED6FDE" w:rsidRDefault="00ED6FDE" w:rsidP="00B022A1">
      <w:r>
        <w:separator/>
      </w:r>
    </w:p>
  </w:footnote>
  <w:footnote w:type="continuationSeparator" w:id="0">
    <w:p w14:paraId="12125B17" w14:textId="77777777"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90F9" w14:textId="77777777"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278F9BD5" wp14:editId="4B5A0A6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E0BF" w14:textId="77777777"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48D65622" wp14:editId="61B32314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D4C"/>
    <w:multiLevelType w:val="hybridMultilevel"/>
    <w:tmpl w:val="8D22CEE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5399"/>
    <w:rsid w:val="00027B14"/>
    <w:rsid w:val="00035402"/>
    <w:rsid w:val="00044A14"/>
    <w:rsid w:val="0007245E"/>
    <w:rsid w:val="000C7E50"/>
    <w:rsid w:val="001475A7"/>
    <w:rsid w:val="001A1C18"/>
    <w:rsid w:val="002042AF"/>
    <w:rsid w:val="00231DBC"/>
    <w:rsid w:val="00236EE9"/>
    <w:rsid w:val="00351116"/>
    <w:rsid w:val="00352E4C"/>
    <w:rsid w:val="003608BE"/>
    <w:rsid w:val="00391085"/>
    <w:rsid w:val="00392AF9"/>
    <w:rsid w:val="003B02E0"/>
    <w:rsid w:val="003B1C88"/>
    <w:rsid w:val="003C46D9"/>
    <w:rsid w:val="0042689E"/>
    <w:rsid w:val="00431579"/>
    <w:rsid w:val="00446DAC"/>
    <w:rsid w:val="00485AC1"/>
    <w:rsid w:val="004B1C0D"/>
    <w:rsid w:val="004D25F5"/>
    <w:rsid w:val="004D6B9D"/>
    <w:rsid w:val="00563C5C"/>
    <w:rsid w:val="00614CBA"/>
    <w:rsid w:val="006938C0"/>
    <w:rsid w:val="006F05CB"/>
    <w:rsid w:val="007128AA"/>
    <w:rsid w:val="00727168"/>
    <w:rsid w:val="00731239"/>
    <w:rsid w:val="00766B65"/>
    <w:rsid w:val="007828EE"/>
    <w:rsid w:val="007C4760"/>
    <w:rsid w:val="007E05BD"/>
    <w:rsid w:val="0087150B"/>
    <w:rsid w:val="008967F1"/>
    <w:rsid w:val="008B2B51"/>
    <w:rsid w:val="008D3184"/>
    <w:rsid w:val="008E1C23"/>
    <w:rsid w:val="008E50A8"/>
    <w:rsid w:val="008F0E47"/>
    <w:rsid w:val="00900825"/>
    <w:rsid w:val="009144D7"/>
    <w:rsid w:val="00926F9E"/>
    <w:rsid w:val="00945E58"/>
    <w:rsid w:val="009B2007"/>
    <w:rsid w:val="009E3CCB"/>
    <w:rsid w:val="009E52E8"/>
    <w:rsid w:val="009E7BBC"/>
    <w:rsid w:val="00A4157A"/>
    <w:rsid w:val="00A459AA"/>
    <w:rsid w:val="00A50E22"/>
    <w:rsid w:val="00A651F7"/>
    <w:rsid w:val="00A65C0B"/>
    <w:rsid w:val="00A6609E"/>
    <w:rsid w:val="00A85F15"/>
    <w:rsid w:val="00A97E69"/>
    <w:rsid w:val="00A97EBF"/>
    <w:rsid w:val="00AF2AF4"/>
    <w:rsid w:val="00B022A1"/>
    <w:rsid w:val="00B90C09"/>
    <w:rsid w:val="00C04C37"/>
    <w:rsid w:val="00C10DEB"/>
    <w:rsid w:val="00C609E1"/>
    <w:rsid w:val="00C6449F"/>
    <w:rsid w:val="00C8269A"/>
    <w:rsid w:val="00C86764"/>
    <w:rsid w:val="00CB65A1"/>
    <w:rsid w:val="00CD38C7"/>
    <w:rsid w:val="00D2602C"/>
    <w:rsid w:val="00D30F62"/>
    <w:rsid w:val="00D36C47"/>
    <w:rsid w:val="00D42AB1"/>
    <w:rsid w:val="00D53E6D"/>
    <w:rsid w:val="00D5678C"/>
    <w:rsid w:val="00D63CB1"/>
    <w:rsid w:val="00D644FD"/>
    <w:rsid w:val="00D92027"/>
    <w:rsid w:val="00DB2C80"/>
    <w:rsid w:val="00DC6BC9"/>
    <w:rsid w:val="00E221EA"/>
    <w:rsid w:val="00E33FEF"/>
    <w:rsid w:val="00E53F46"/>
    <w:rsid w:val="00E728F2"/>
    <w:rsid w:val="00ED6FDE"/>
    <w:rsid w:val="00F12C5C"/>
    <w:rsid w:val="00F25CED"/>
    <w:rsid w:val="00F424FC"/>
    <w:rsid w:val="00F479CF"/>
    <w:rsid w:val="00F967EF"/>
    <w:rsid w:val="00F978A8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AAF2421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FB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88D9E58F-25B3-4CCE-B3AB-8CA1C919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3</cp:revision>
  <cp:lastPrinted>2015-08-20T07:44:00Z</cp:lastPrinted>
  <dcterms:created xsi:type="dcterms:W3CDTF">2021-07-06T08:27:00Z</dcterms:created>
  <dcterms:modified xsi:type="dcterms:W3CDTF">2021-07-06T12:01:00Z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